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176A2" w14:textId="1E6B8796" w:rsidR="00E00389" w:rsidRDefault="00004672" w:rsidP="00DE5662">
      <w:pPr>
        <w:widowControl w:val="0"/>
        <w:tabs>
          <w:tab w:val="center" w:pos="4680"/>
        </w:tabs>
        <w:rPr>
          <w:rFonts w:ascii="Dutch" w:hAnsi="Dutch"/>
          <w:b/>
          <w:sz w:val="28"/>
        </w:rPr>
      </w:pPr>
      <w:r w:rsidRPr="003E050D">
        <w:rPr>
          <w:noProof/>
          <w:color w:val="E7E6E6" w:themeColor="background2"/>
        </w:rPr>
        <mc:AlternateContent>
          <mc:Choice Requires="wps">
            <w:drawing>
              <wp:anchor distT="152400" distB="152400" distL="152400" distR="152400" simplePos="0" relativeHeight="251657728" behindDoc="0" locked="0" layoutInCell="1" allowOverlap="1" wp14:anchorId="4C265F95" wp14:editId="62B63FBC">
                <wp:simplePos x="0" y="0"/>
                <wp:positionH relativeFrom="margin">
                  <wp:posOffset>-553085</wp:posOffset>
                </wp:positionH>
                <wp:positionV relativeFrom="paragraph">
                  <wp:posOffset>-451485</wp:posOffset>
                </wp:positionV>
                <wp:extent cx="1374140" cy="1371600"/>
                <wp:effectExtent l="0" t="0" r="0" b="0"/>
                <wp:wrapSquare wrapText="larges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14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6D6A8" w14:textId="1A64CE92" w:rsidR="001C334B" w:rsidRDefault="00004672">
                            <w:pPr>
                              <w:widowControl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2E091B" wp14:editId="04004BB3">
                                  <wp:extent cx="1371600" cy="1371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1600" cy="1371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265F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3.55pt;margin-top:-35.55pt;width:108.2pt;height:108pt;z-index:25165772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" stroked="f">
                <v:textbox inset="0,0,0,0">
                  <w:txbxContent>
                    <w:p w14:paraId="6386D6A8" w14:textId="1A64CE92" w:rsidR="001C334B" w:rsidRDefault="00004672">
                      <w:pPr>
                        <w:widowControl w:val="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2E091B" wp14:editId="04004BB3">
                            <wp:extent cx="1371600" cy="1371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1600" cy="1371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  <w:r w:rsidR="003E050D" w:rsidRPr="003E050D">
        <w:rPr>
          <w:color w:val="E7E6E6" w:themeColor="background2"/>
        </w:rPr>
        <w:t xml:space="preserve"> </w:t>
      </w:r>
      <w:r w:rsidR="003E050D">
        <w:rPr>
          <w:color w:val="E7E6E6" w:themeColor="background2"/>
        </w:rPr>
        <w:t xml:space="preserve">                  </w:t>
      </w:r>
      <w:r w:rsidR="001C334B" w:rsidRPr="003E050D">
        <w:rPr>
          <w:color w:val="FFFFFF" w:themeColor="background1"/>
          <w:highlight w:val="darkMagenta"/>
        </w:rPr>
        <w:fldChar w:fldCharType="begin"/>
      </w:r>
      <w:r w:rsidR="001C334B" w:rsidRPr="003E050D">
        <w:rPr>
          <w:color w:val="FFFFFF" w:themeColor="background1"/>
          <w:highlight w:val="darkMagenta"/>
        </w:rPr>
        <w:instrText xml:space="preserve"> SEQ CHAPTER \h \r 1</w:instrText>
      </w:r>
      <w:r w:rsidR="001C334B" w:rsidRPr="003E050D">
        <w:rPr>
          <w:color w:val="FFFFFF" w:themeColor="background1"/>
          <w:highlight w:val="darkMagenta"/>
        </w:rPr>
        <w:fldChar w:fldCharType="end"/>
      </w:r>
      <w:bookmarkStart w:id="0" w:name="_Hlk193283929"/>
      <w:r w:rsidR="00E00389" w:rsidRPr="003E050D">
        <w:rPr>
          <w:rFonts w:ascii="Dutch" w:hAnsi="Dutch"/>
          <w:b/>
          <w:color w:val="FFFFFF" w:themeColor="background1"/>
          <w:sz w:val="28"/>
          <w:highlight w:val="darkMagenta"/>
        </w:rPr>
        <w:t xml:space="preserve">APPLICATION </w:t>
      </w:r>
      <w:r w:rsidR="003E050D" w:rsidRPr="003E050D">
        <w:rPr>
          <w:rFonts w:ascii="Dutch" w:hAnsi="Dutch"/>
          <w:b/>
          <w:color w:val="FFFFFF" w:themeColor="background1"/>
          <w:sz w:val="28"/>
          <w:highlight w:val="darkMagenta"/>
        </w:rPr>
        <w:t>B</w:t>
      </w:r>
      <w:r w:rsidR="00E00389" w:rsidRPr="003E050D">
        <w:rPr>
          <w:rFonts w:ascii="Dutch" w:hAnsi="Dutch"/>
          <w:b/>
          <w:color w:val="FFFFFF" w:themeColor="background1"/>
          <w:sz w:val="28"/>
          <w:highlight w:val="darkMagenta"/>
        </w:rPr>
        <w:t xml:space="preserve"> – </w:t>
      </w:r>
      <w:r w:rsidR="003E050D">
        <w:rPr>
          <w:rFonts w:ascii="Dutch" w:hAnsi="Dutch"/>
          <w:b/>
          <w:color w:val="FFFFFF" w:themeColor="background1"/>
          <w:sz w:val="28"/>
          <w:highlight w:val="darkMagenta"/>
        </w:rPr>
        <w:t xml:space="preserve">ART </w:t>
      </w:r>
      <w:r w:rsidR="00E00389" w:rsidRPr="003E050D">
        <w:rPr>
          <w:rFonts w:ascii="Dutch" w:hAnsi="Dutch"/>
          <w:b/>
          <w:color w:val="FFFFFF" w:themeColor="background1"/>
          <w:sz w:val="28"/>
          <w:highlight w:val="darkMagenta"/>
        </w:rPr>
        <w:t>SCHOLARSHI</w:t>
      </w:r>
      <w:r w:rsidR="003E050D" w:rsidRPr="003E050D">
        <w:rPr>
          <w:rFonts w:ascii="Dutch" w:hAnsi="Dutch"/>
          <w:b/>
          <w:color w:val="FFFFFF" w:themeColor="background1"/>
          <w:sz w:val="28"/>
          <w:highlight w:val="darkMagenta"/>
        </w:rPr>
        <w:t>P</w:t>
      </w:r>
      <w:bookmarkEnd w:id="0"/>
      <w:r w:rsidR="003E050D" w:rsidRPr="003E050D">
        <w:rPr>
          <w:rFonts w:ascii="Dutch" w:hAnsi="Dutch"/>
          <w:b/>
          <w:color w:val="E7E6E6" w:themeColor="background2"/>
          <w:sz w:val="28"/>
        </w:rPr>
        <w:t xml:space="preserve"> </w:t>
      </w:r>
      <w:r w:rsidR="003E050D">
        <w:rPr>
          <w:rFonts w:ascii="Dutch" w:hAnsi="Dutch"/>
          <w:b/>
          <w:color w:val="E7E6E6" w:themeColor="background2"/>
          <w:sz w:val="28"/>
          <w:highlight w:val="darkMagenta"/>
        </w:rPr>
        <w:t xml:space="preserve">    </w:t>
      </w:r>
      <w:r w:rsidR="003E050D">
        <w:rPr>
          <w:rFonts w:ascii="Dutch" w:hAnsi="Dutch"/>
          <w:b/>
          <w:color w:val="E7E6E6" w:themeColor="background2"/>
          <w:sz w:val="28"/>
        </w:rPr>
        <w:t xml:space="preserve"> </w:t>
      </w:r>
      <w:r w:rsidR="00E00389" w:rsidRPr="003E050D">
        <w:rPr>
          <w:rFonts w:ascii="Dutch" w:hAnsi="Dutch"/>
          <w:b/>
          <w:color w:val="7030A0"/>
          <w:sz w:val="28"/>
        </w:rPr>
        <w:t xml:space="preserve">     </w:t>
      </w:r>
      <w:r w:rsidR="00E00389">
        <w:rPr>
          <w:rFonts w:ascii="Dutch" w:hAnsi="Dutch"/>
          <w:b/>
          <w:sz w:val="28"/>
        </w:rPr>
        <w:br/>
      </w:r>
    </w:p>
    <w:p w14:paraId="38F2E49D" w14:textId="410BD119" w:rsidR="001C334B" w:rsidRPr="00CB5AD6" w:rsidRDefault="001C334B" w:rsidP="00E00389">
      <w:pPr>
        <w:widowControl w:val="0"/>
        <w:tabs>
          <w:tab w:val="center" w:pos="4680"/>
        </w:tabs>
        <w:jc w:val="center"/>
        <w:rPr>
          <w:b/>
          <w:sz w:val="28"/>
        </w:rPr>
      </w:pPr>
      <w:r w:rsidRPr="00CB5AD6">
        <w:rPr>
          <w:b/>
          <w:sz w:val="28"/>
        </w:rPr>
        <w:t>Rotary Club</w:t>
      </w:r>
      <w:r w:rsidR="00DE5662" w:rsidRPr="00CB5AD6">
        <w:rPr>
          <w:b/>
          <w:sz w:val="28"/>
        </w:rPr>
        <w:t xml:space="preserve"> of Lake George</w:t>
      </w:r>
    </w:p>
    <w:p w14:paraId="59393626" w14:textId="77777777" w:rsidR="001C334B" w:rsidRPr="00CB5AD6" w:rsidRDefault="001C334B">
      <w:pPr>
        <w:widowControl w:val="0"/>
        <w:jc w:val="center"/>
        <w:rPr>
          <w:b/>
          <w:sz w:val="28"/>
        </w:rPr>
      </w:pPr>
    </w:p>
    <w:p w14:paraId="02DF24DA" w14:textId="4851F9EB" w:rsidR="001C334B" w:rsidRPr="00CB5AD6" w:rsidRDefault="001C334B">
      <w:pPr>
        <w:widowControl w:val="0"/>
        <w:jc w:val="center"/>
        <w:rPr>
          <w:b/>
          <w:sz w:val="28"/>
        </w:rPr>
      </w:pPr>
      <w:r w:rsidRPr="00CB5AD6">
        <w:rPr>
          <w:b/>
          <w:sz w:val="28"/>
        </w:rPr>
        <w:t>Lake George High School</w:t>
      </w:r>
      <w:r w:rsidR="00E00389">
        <w:rPr>
          <w:b/>
          <w:sz w:val="28"/>
        </w:rPr>
        <w:t xml:space="preserve"> </w:t>
      </w:r>
      <w:r w:rsidR="003E050D">
        <w:rPr>
          <w:b/>
          <w:sz w:val="28"/>
        </w:rPr>
        <w:t>Art</w:t>
      </w:r>
      <w:r w:rsidRPr="00CB5AD6">
        <w:rPr>
          <w:b/>
          <w:sz w:val="28"/>
        </w:rPr>
        <w:t xml:space="preserve"> </w:t>
      </w:r>
      <w:r w:rsidR="001B5A47" w:rsidRPr="00CB5AD6">
        <w:rPr>
          <w:b/>
          <w:sz w:val="28"/>
        </w:rPr>
        <w:t>Scholarship Application</w:t>
      </w:r>
      <w:r w:rsidR="00CE2508">
        <w:rPr>
          <w:b/>
          <w:sz w:val="28"/>
        </w:rPr>
        <w:br/>
      </w:r>
      <w:r w:rsidR="00CE2508">
        <w:rPr>
          <w:bCs/>
          <w:szCs w:val="24"/>
        </w:rPr>
        <w:t>(</w:t>
      </w:r>
      <w:r w:rsidR="00CE2508" w:rsidRPr="00CE2508">
        <w:rPr>
          <w:bCs/>
          <w:szCs w:val="24"/>
        </w:rPr>
        <w:t>this application should be used</w:t>
      </w:r>
      <w:r w:rsidR="00CE2508">
        <w:rPr>
          <w:bCs/>
          <w:szCs w:val="24"/>
        </w:rPr>
        <w:t xml:space="preserve"> by students applying for a service</w:t>
      </w:r>
      <w:r w:rsidR="00E00389">
        <w:rPr>
          <w:bCs/>
          <w:szCs w:val="24"/>
        </w:rPr>
        <w:t xml:space="preserve"> scholarship.</w:t>
      </w:r>
      <w:r w:rsidR="00CE2508">
        <w:rPr>
          <w:bCs/>
          <w:szCs w:val="24"/>
        </w:rPr>
        <w:br/>
      </w:r>
      <w:r w:rsidR="00E00389">
        <w:rPr>
          <w:bCs/>
          <w:szCs w:val="24"/>
        </w:rPr>
        <w:t xml:space="preserve">Please use Application </w:t>
      </w:r>
      <w:r w:rsidR="003E050D">
        <w:rPr>
          <w:bCs/>
          <w:szCs w:val="24"/>
        </w:rPr>
        <w:t>A</w:t>
      </w:r>
      <w:r w:rsidR="00E00389">
        <w:rPr>
          <w:bCs/>
          <w:szCs w:val="24"/>
        </w:rPr>
        <w:t xml:space="preserve"> for </w:t>
      </w:r>
      <w:r w:rsidR="003E050D">
        <w:rPr>
          <w:bCs/>
          <w:szCs w:val="24"/>
        </w:rPr>
        <w:t>Service</w:t>
      </w:r>
      <w:r w:rsidR="00E00389">
        <w:rPr>
          <w:bCs/>
          <w:szCs w:val="24"/>
        </w:rPr>
        <w:t xml:space="preserve"> Scholarships and </w:t>
      </w:r>
      <w:r w:rsidR="00E00389">
        <w:rPr>
          <w:bCs/>
          <w:szCs w:val="24"/>
        </w:rPr>
        <w:br/>
        <w:t>Application C for VOTEC Scholarships)</w:t>
      </w:r>
    </w:p>
    <w:p w14:paraId="1CA35217" w14:textId="77777777" w:rsidR="001C334B" w:rsidRPr="00CB5AD6" w:rsidRDefault="001C334B">
      <w:pPr>
        <w:widowControl w:val="0"/>
        <w:jc w:val="center"/>
      </w:pPr>
    </w:p>
    <w:p w14:paraId="10CD43AC" w14:textId="77777777" w:rsidR="000F28F6" w:rsidRDefault="000F28F6">
      <w:pPr>
        <w:widowControl w:val="0"/>
      </w:pPr>
      <w:bookmarkStart w:id="1" w:name="_Hlk97022433"/>
    </w:p>
    <w:p w14:paraId="13870D78" w14:textId="33154FF5" w:rsidR="001C334B" w:rsidRPr="00CB5AD6" w:rsidRDefault="001C334B">
      <w:pPr>
        <w:widowControl w:val="0"/>
      </w:pPr>
      <w:r w:rsidRPr="00CB5AD6">
        <w:t>Name</w:t>
      </w:r>
      <w:r w:rsidR="00CE2508">
        <w:t>:</w:t>
      </w:r>
      <w:r w:rsidRPr="00CB5AD6">
        <w:t xml:space="preserve"> </w:t>
      </w:r>
      <w:r w:rsidR="00D73B4A">
        <w:br/>
      </w:r>
    </w:p>
    <w:p w14:paraId="3EE596D1" w14:textId="2A0528F5" w:rsidR="00B33953" w:rsidRPr="00CB5AD6" w:rsidRDefault="00CE2508">
      <w:pPr>
        <w:widowControl w:val="0"/>
      </w:pPr>
      <w:r>
        <w:t xml:space="preserve">Street </w:t>
      </w:r>
      <w:r w:rsidR="001C334B" w:rsidRPr="00CB5AD6">
        <w:t>Address</w:t>
      </w:r>
      <w:r>
        <w:t>:</w:t>
      </w:r>
      <w:r w:rsidR="00D73B4A">
        <w:br/>
      </w:r>
      <w:r w:rsidR="00D73B4A">
        <w:br/>
      </w:r>
      <w:r w:rsidR="00790744">
        <w:t>Town, State, Zip</w:t>
      </w:r>
      <w:r>
        <w:t>:</w:t>
      </w:r>
      <w:r w:rsidR="00790744">
        <w:t xml:space="preserve">    </w:t>
      </w:r>
      <w:r w:rsidR="00D73B4A">
        <w:br/>
      </w:r>
    </w:p>
    <w:p w14:paraId="536DA353" w14:textId="3842C1A5" w:rsidR="001C334B" w:rsidRPr="00CB5AD6" w:rsidRDefault="00B33953">
      <w:pPr>
        <w:widowControl w:val="0"/>
      </w:pPr>
      <w:r w:rsidRPr="00CB5AD6">
        <w:t>Email address</w:t>
      </w:r>
      <w:r w:rsidR="00D73B4A">
        <w:t>:</w:t>
      </w:r>
      <w:r w:rsidR="00D73B4A">
        <w:br/>
      </w:r>
      <w:r w:rsidR="00D73B4A">
        <w:br/>
      </w:r>
      <w:r w:rsidR="006405B5">
        <w:t>Phone Number</w:t>
      </w:r>
      <w:r w:rsidR="00D73B4A">
        <w:t>:</w:t>
      </w:r>
      <w:r w:rsidR="00D73B4A">
        <w:br/>
      </w:r>
    </w:p>
    <w:p w14:paraId="301F8723" w14:textId="7DEEACD1" w:rsidR="001C334B" w:rsidRDefault="001C334B">
      <w:pPr>
        <w:widowControl w:val="0"/>
        <w:rPr>
          <w:u w:val="single"/>
        </w:rPr>
      </w:pPr>
      <w:r w:rsidRPr="00CB5AD6">
        <w:t>Date of Birth (</w:t>
      </w:r>
      <w:r w:rsidR="00AB47FF">
        <w:rPr>
          <w:sz w:val="20"/>
        </w:rPr>
        <w:t>M</w:t>
      </w:r>
      <w:r w:rsidRPr="00CB5AD6">
        <w:rPr>
          <w:sz w:val="20"/>
        </w:rPr>
        <w:t>onth</w:t>
      </w:r>
      <w:r w:rsidR="00AB47FF">
        <w:rPr>
          <w:sz w:val="20"/>
        </w:rPr>
        <w:t>/D</w:t>
      </w:r>
      <w:r w:rsidR="00CD0057" w:rsidRPr="00CB5AD6">
        <w:rPr>
          <w:sz w:val="20"/>
        </w:rPr>
        <w:t>ay</w:t>
      </w:r>
      <w:r w:rsidR="00AB47FF">
        <w:rPr>
          <w:sz w:val="20"/>
        </w:rPr>
        <w:t>/Y</w:t>
      </w:r>
      <w:r w:rsidRPr="00CB5AD6">
        <w:rPr>
          <w:sz w:val="20"/>
        </w:rPr>
        <w:t>ear</w:t>
      </w:r>
      <w:r w:rsidRPr="00CB5AD6">
        <w:t xml:space="preserve">) </w:t>
      </w:r>
      <w:r w:rsidR="00D73B4A">
        <w:br/>
      </w:r>
    </w:p>
    <w:p w14:paraId="311BD6D3" w14:textId="097115FA" w:rsidR="00AB47FF" w:rsidRDefault="006405B5" w:rsidP="00AB47FF">
      <w:pPr>
        <w:widowControl w:val="0"/>
        <w:rPr>
          <w:u w:val="thick"/>
        </w:rPr>
      </w:pPr>
      <w:r>
        <w:t xml:space="preserve">Expected date of graduation: </w:t>
      </w:r>
      <w:r w:rsidR="00D73B4A">
        <w:br/>
      </w:r>
      <w:r w:rsidR="00D73B4A">
        <w:br/>
      </w:r>
      <w:r>
        <w:t>Plans for further education (please list college</w:t>
      </w:r>
      <w:r w:rsidR="00E00389">
        <w:t xml:space="preserve"> or university</w:t>
      </w:r>
      <w:r>
        <w:t xml:space="preserve"> that you are planning to attend in 202</w:t>
      </w:r>
      <w:r w:rsidR="00E00389">
        <w:t>5</w:t>
      </w:r>
      <w:r>
        <w:t>-202</w:t>
      </w:r>
      <w:r w:rsidR="00E00389">
        <w:t>6</w:t>
      </w:r>
      <w:r w:rsidR="00430159">
        <w:t xml:space="preserve"> and field of study</w:t>
      </w:r>
      <w:r w:rsidR="00CE2508">
        <w:t>,</w:t>
      </w:r>
      <w:r w:rsidR="00430159">
        <w:t xml:space="preserve"> </w:t>
      </w:r>
      <w:r w:rsidR="00E00389">
        <w:t>you may list more than one if you have not yet made a final decision</w:t>
      </w:r>
      <w:r>
        <w:t>)</w:t>
      </w:r>
      <w:r w:rsidR="00AB47FF">
        <w:t>:</w:t>
      </w:r>
      <w:r>
        <w:br/>
      </w:r>
    </w:p>
    <w:bookmarkEnd w:id="1"/>
    <w:p w14:paraId="6DB36479" w14:textId="12C851D8" w:rsidR="00AB47FF" w:rsidRDefault="00AB47FF">
      <w:pPr>
        <w:widowControl w:val="0"/>
        <w:rPr>
          <w:u w:val="thick"/>
        </w:rPr>
      </w:pPr>
    </w:p>
    <w:p w14:paraId="29F8889D" w14:textId="3E9DAAE7" w:rsidR="00AB47FF" w:rsidRDefault="00AB47FF">
      <w:pPr>
        <w:widowControl w:val="0"/>
        <w:rPr>
          <w:u w:val="thick"/>
        </w:rPr>
      </w:pPr>
    </w:p>
    <w:p w14:paraId="68A6567B" w14:textId="77777777" w:rsidR="006E2151" w:rsidRPr="00CB5AD6" w:rsidRDefault="006E2151">
      <w:pPr>
        <w:widowControl w:val="0"/>
      </w:pPr>
    </w:p>
    <w:p w14:paraId="50508DB7" w14:textId="77777777" w:rsidR="001C334B" w:rsidRPr="00CB5AD6" w:rsidRDefault="001C334B">
      <w:pPr>
        <w:widowControl w:val="0"/>
        <w:spacing w:line="-19" w:lineRule="auto"/>
      </w:pPr>
    </w:p>
    <w:p w14:paraId="3D5987F0" w14:textId="123B210E" w:rsidR="00995298" w:rsidRPr="00995298" w:rsidRDefault="00995298" w:rsidP="00995298">
      <w:pPr>
        <w:widowControl w:val="0"/>
        <w:tabs>
          <w:tab w:val="center" w:pos="4680"/>
        </w:tabs>
        <w:jc w:val="center"/>
        <w:rPr>
          <w:b/>
        </w:rPr>
      </w:pPr>
      <w:r w:rsidRPr="00995298">
        <w:rPr>
          <w:b/>
        </w:rPr>
        <w:t xml:space="preserve">All </w:t>
      </w:r>
      <w:r w:rsidR="003E050D">
        <w:rPr>
          <w:b/>
        </w:rPr>
        <w:t>art</w:t>
      </w:r>
      <w:r w:rsidR="00CE2508">
        <w:rPr>
          <w:b/>
        </w:rPr>
        <w:t xml:space="preserve"> award </w:t>
      </w:r>
      <w:r w:rsidRPr="00995298">
        <w:rPr>
          <w:b/>
        </w:rPr>
        <w:t>applicants are required to answer the following questions.</w:t>
      </w:r>
    </w:p>
    <w:p w14:paraId="2EC0CF97" w14:textId="42ADB86B" w:rsidR="001C334B" w:rsidRPr="00995298" w:rsidRDefault="001C334B" w:rsidP="00995298">
      <w:pPr>
        <w:widowControl w:val="0"/>
        <w:tabs>
          <w:tab w:val="center" w:pos="4680"/>
        </w:tabs>
        <w:jc w:val="center"/>
        <w:rPr>
          <w:b/>
        </w:rPr>
      </w:pPr>
      <w:r w:rsidRPr="00995298">
        <w:rPr>
          <w:b/>
        </w:rPr>
        <w:t xml:space="preserve">Please </w:t>
      </w:r>
      <w:r w:rsidR="00163ADD" w:rsidRPr="00995298">
        <w:rPr>
          <w:b/>
        </w:rPr>
        <w:t xml:space="preserve">type your </w:t>
      </w:r>
      <w:r w:rsidRPr="00995298">
        <w:rPr>
          <w:b/>
        </w:rPr>
        <w:t>answer</w:t>
      </w:r>
      <w:r w:rsidR="00163ADD" w:rsidRPr="00995298">
        <w:rPr>
          <w:b/>
        </w:rPr>
        <w:t>s</w:t>
      </w:r>
      <w:r w:rsidRPr="00995298">
        <w:rPr>
          <w:b/>
        </w:rPr>
        <w:t xml:space="preserve"> </w:t>
      </w:r>
      <w:r w:rsidR="00070DD5">
        <w:rPr>
          <w:b/>
        </w:rPr>
        <w:t xml:space="preserve">to </w:t>
      </w:r>
      <w:r w:rsidRPr="00995298">
        <w:rPr>
          <w:b/>
        </w:rPr>
        <w:t>the following questions</w:t>
      </w:r>
      <w:r w:rsidR="001B5A47" w:rsidRPr="00995298">
        <w:rPr>
          <w:b/>
        </w:rPr>
        <w:t xml:space="preserve"> on </w:t>
      </w:r>
      <w:r w:rsidR="00197EF7">
        <w:rPr>
          <w:b/>
        </w:rPr>
        <w:t xml:space="preserve">separate </w:t>
      </w:r>
      <w:r w:rsidR="001B5A47" w:rsidRPr="00995298">
        <w:rPr>
          <w:b/>
        </w:rPr>
        <w:t>attached shee</w:t>
      </w:r>
      <w:r w:rsidR="00163ADD" w:rsidRPr="00995298">
        <w:rPr>
          <w:b/>
        </w:rPr>
        <w:t>t</w:t>
      </w:r>
      <w:r w:rsidR="001B5A47" w:rsidRPr="00995298">
        <w:rPr>
          <w:b/>
        </w:rPr>
        <w:t>s</w:t>
      </w:r>
      <w:r w:rsidRPr="00995298">
        <w:rPr>
          <w:b/>
        </w:rPr>
        <w:t>.</w:t>
      </w:r>
    </w:p>
    <w:p w14:paraId="35E89FAF" w14:textId="0810D589" w:rsidR="001C334B" w:rsidRPr="00995298" w:rsidRDefault="00CD0057" w:rsidP="00995298">
      <w:pPr>
        <w:widowControl w:val="0"/>
        <w:tabs>
          <w:tab w:val="center" w:pos="4680"/>
        </w:tabs>
        <w:jc w:val="center"/>
        <w:rPr>
          <w:b/>
        </w:rPr>
      </w:pPr>
      <w:r w:rsidRPr="00CE2508">
        <w:rPr>
          <w:b/>
          <w:i/>
          <w:highlight w:val="yellow"/>
        </w:rPr>
        <w:t>A</w:t>
      </w:r>
      <w:r w:rsidR="00163ADD" w:rsidRPr="00CE2508">
        <w:rPr>
          <w:b/>
          <w:i/>
          <w:highlight w:val="yellow"/>
        </w:rPr>
        <w:t>pplication</w:t>
      </w:r>
      <w:r w:rsidRPr="00CE2508">
        <w:rPr>
          <w:b/>
          <w:i/>
          <w:highlight w:val="yellow"/>
        </w:rPr>
        <w:t>s are due in</w:t>
      </w:r>
      <w:r w:rsidR="00216F62" w:rsidRPr="00CE2508">
        <w:rPr>
          <w:b/>
          <w:i/>
          <w:highlight w:val="yellow"/>
        </w:rPr>
        <w:t xml:space="preserve"> the guidance </w:t>
      </w:r>
      <w:r w:rsidR="005A028C" w:rsidRPr="00CE2508">
        <w:rPr>
          <w:b/>
          <w:i/>
          <w:highlight w:val="yellow"/>
        </w:rPr>
        <w:t xml:space="preserve">office by </w:t>
      </w:r>
      <w:r w:rsidR="006405B5" w:rsidRPr="00CE2508">
        <w:rPr>
          <w:b/>
          <w:i/>
          <w:highlight w:val="yellow"/>
        </w:rPr>
        <w:t>April</w:t>
      </w:r>
      <w:r w:rsidR="006514CA" w:rsidRPr="00CE2508">
        <w:rPr>
          <w:b/>
          <w:i/>
          <w:highlight w:val="yellow"/>
        </w:rPr>
        <w:t xml:space="preserve"> </w:t>
      </w:r>
      <w:r w:rsidR="00E00389">
        <w:rPr>
          <w:b/>
          <w:i/>
          <w:highlight w:val="yellow"/>
        </w:rPr>
        <w:t>25</w:t>
      </w:r>
      <w:r w:rsidR="00101EC1" w:rsidRPr="00CE2508">
        <w:rPr>
          <w:b/>
          <w:i/>
          <w:highlight w:val="yellow"/>
        </w:rPr>
        <w:t>, 20</w:t>
      </w:r>
      <w:r w:rsidR="006405B5" w:rsidRPr="00CE2508">
        <w:rPr>
          <w:b/>
          <w:i/>
          <w:highlight w:val="yellow"/>
        </w:rPr>
        <w:t>2</w:t>
      </w:r>
      <w:r w:rsidR="00E00389">
        <w:rPr>
          <w:b/>
          <w:i/>
          <w:highlight w:val="yellow"/>
        </w:rPr>
        <w:t>5</w:t>
      </w:r>
      <w:r w:rsidR="00CE2508" w:rsidRPr="00CE2508">
        <w:rPr>
          <w:b/>
          <w:i/>
          <w:highlight w:val="yellow"/>
        </w:rPr>
        <w:t xml:space="preserve"> </w:t>
      </w:r>
      <w:r w:rsidR="00D73B4A">
        <w:rPr>
          <w:b/>
          <w:i/>
          <w:highlight w:val="yellow"/>
        </w:rPr>
        <w:t>by 3:30</w:t>
      </w:r>
      <w:r w:rsidR="00CE2508" w:rsidRPr="00CE2508">
        <w:rPr>
          <w:b/>
          <w:i/>
          <w:highlight w:val="yellow"/>
        </w:rPr>
        <w:t xml:space="preserve"> p.m</w:t>
      </w:r>
      <w:r w:rsidR="00CE2508">
        <w:rPr>
          <w:b/>
          <w:i/>
          <w:highlight w:val="yellow"/>
        </w:rPr>
        <w:t xml:space="preserve"> and</w:t>
      </w:r>
      <w:r w:rsidR="00CE2508">
        <w:rPr>
          <w:b/>
          <w:i/>
          <w:highlight w:val="yellow"/>
        </w:rPr>
        <w:br/>
        <w:t>in person 15-minute interviews</w:t>
      </w:r>
      <w:r w:rsidR="00203FB3">
        <w:rPr>
          <w:b/>
          <w:i/>
          <w:highlight w:val="yellow"/>
        </w:rPr>
        <w:t xml:space="preserve"> will be</w:t>
      </w:r>
      <w:r w:rsidR="00CE2508">
        <w:rPr>
          <w:b/>
          <w:i/>
          <w:highlight w:val="yellow"/>
        </w:rPr>
        <w:t xml:space="preserve"> schedule</w:t>
      </w:r>
      <w:r w:rsidR="00203FB3">
        <w:rPr>
          <w:b/>
          <w:i/>
          <w:highlight w:val="yellow"/>
        </w:rPr>
        <w:t>d</w:t>
      </w:r>
      <w:r w:rsidR="00CE2508">
        <w:rPr>
          <w:b/>
          <w:i/>
          <w:highlight w:val="yellow"/>
        </w:rPr>
        <w:t xml:space="preserve"> at that time</w:t>
      </w:r>
      <w:r w:rsidR="00CE2508" w:rsidRPr="00CE2508">
        <w:rPr>
          <w:b/>
          <w:i/>
          <w:highlight w:val="yellow"/>
        </w:rPr>
        <w:t>.</w:t>
      </w:r>
    </w:p>
    <w:p w14:paraId="3842CF85" w14:textId="77777777" w:rsidR="00DE5662" w:rsidRDefault="00DE5662">
      <w:pPr>
        <w:widowControl w:val="0"/>
      </w:pPr>
    </w:p>
    <w:p w14:paraId="3566565B" w14:textId="77777777" w:rsidR="00AB47FF" w:rsidRDefault="00AB47FF">
      <w:pPr>
        <w:widowControl w:val="0"/>
      </w:pPr>
    </w:p>
    <w:p w14:paraId="44631A29" w14:textId="34160661" w:rsidR="006514CA" w:rsidRDefault="003E050D">
      <w:pPr>
        <w:widowControl w:val="0"/>
      </w:pPr>
      <w:r w:rsidRPr="003E050D">
        <w:t>What inspired you to pursue a higher education in the visual arts?</w:t>
      </w:r>
    </w:p>
    <w:p w14:paraId="28EF6918" w14:textId="77777777" w:rsidR="006514CA" w:rsidRDefault="006514CA">
      <w:pPr>
        <w:widowControl w:val="0"/>
      </w:pPr>
    </w:p>
    <w:p w14:paraId="039F7B2A" w14:textId="77777777" w:rsidR="006514CA" w:rsidRDefault="006514CA">
      <w:pPr>
        <w:widowControl w:val="0"/>
      </w:pPr>
    </w:p>
    <w:p w14:paraId="1844ABA3" w14:textId="77777777" w:rsidR="006514CA" w:rsidRPr="00CB5AD6" w:rsidRDefault="006514CA">
      <w:pPr>
        <w:widowControl w:val="0"/>
      </w:pPr>
    </w:p>
    <w:p w14:paraId="4C56723B" w14:textId="77777777" w:rsidR="00E00389" w:rsidRDefault="00E00389">
      <w:pPr>
        <w:widowControl w:val="0"/>
      </w:pPr>
    </w:p>
    <w:p w14:paraId="3AB97249" w14:textId="77777777" w:rsidR="003E050D" w:rsidRDefault="003E050D">
      <w:pPr>
        <w:widowControl w:val="0"/>
      </w:pPr>
    </w:p>
    <w:p w14:paraId="0A748D9C" w14:textId="77777777" w:rsidR="003E050D" w:rsidRDefault="003E050D">
      <w:pPr>
        <w:widowControl w:val="0"/>
      </w:pPr>
    </w:p>
    <w:p w14:paraId="7D337C79" w14:textId="77777777" w:rsidR="00E00389" w:rsidRDefault="00E00389">
      <w:pPr>
        <w:widowControl w:val="0"/>
      </w:pPr>
    </w:p>
    <w:p w14:paraId="68BCE8C2" w14:textId="77777777" w:rsidR="00E00389" w:rsidRDefault="00E00389">
      <w:pPr>
        <w:widowControl w:val="0"/>
      </w:pPr>
    </w:p>
    <w:p w14:paraId="69B4AD58" w14:textId="3B3B3068" w:rsidR="00CE2508" w:rsidRDefault="00AB47FF">
      <w:pPr>
        <w:widowControl w:val="0"/>
      </w:pPr>
      <w:r>
        <w:t>(</w:t>
      </w:r>
      <w:r w:rsidR="00CE2508">
        <w:t>Additional</w:t>
      </w:r>
      <w:r>
        <w:t xml:space="preserve"> questions and instructions on Page 2)</w:t>
      </w:r>
    </w:p>
    <w:p w14:paraId="53952C8B" w14:textId="6E42D80A" w:rsidR="001B5A47" w:rsidRPr="00CB5AD6" w:rsidRDefault="00E00389">
      <w:pPr>
        <w:widowControl w:val="0"/>
      </w:pPr>
      <w:r w:rsidRPr="00E00389">
        <w:lastRenderedPageBreak/>
        <w:t>Rotary emphasizes "Service Above Self." Can you describe a time when you made a meaningful impact through community service?</w:t>
      </w:r>
    </w:p>
    <w:p w14:paraId="1CDABA99" w14:textId="77777777" w:rsidR="001B5A47" w:rsidRDefault="001B5A47">
      <w:pPr>
        <w:widowControl w:val="0"/>
      </w:pPr>
    </w:p>
    <w:p w14:paraId="0E353ADB" w14:textId="77777777" w:rsidR="006514CA" w:rsidRDefault="006514CA">
      <w:pPr>
        <w:widowControl w:val="0"/>
      </w:pPr>
    </w:p>
    <w:p w14:paraId="2B1F8AAC" w14:textId="77777777" w:rsidR="006514CA" w:rsidRDefault="006514CA">
      <w:pPr>
        <w:widowControl w:val="0"/>
      </w:pPr>
    </w:p>
    <w:p w14:paraId="7417BB47" w14:textId="77777777" w:rsidR="006514CA" w:rsidRPr="00CB5AD6" w:rsidRDefault="006514CA">
      <w:pPr>
        <w:widowControl w:val="0"/>
      </w:pPr>
    </w:p>
    <w:p w14:paraId="6ACC5AA8" w14:textId="77777777" w:rsidR="00AB47FF" w:rsidRDefault="00AB47FF">
      <w:pPr>
        <w:widowControl w:val="0"/>
      </w:pPr>
    </w:p>
    <w:p w14:paraId="7D342468" w14:textId="77777777" w:rsidR="00AB47FF" w:rsidRDefault="00AB47FF">
      <w:pPr>
        <w:widowControl w:val="0"/>
      </w:pPr>
    </w:p>
    <w:p w14:paraId="44CC9317" w14:textId="77777777" w:rsidR="00AB47FF" w:rsidRDefault="00AB47FF">
      <w:pPr>
        <w:widowControl w:val="0"/>
      </w:pPr>
    </w:p>
    <w:p w14:paraId="47A2C454" w14:textId="77777777" w:rsidR="00CE2508" w:rsidRDefault="00AB47FF">
      <w:pPr>
        <w:widowControl w:val="0"/>
      </w:pPr>
      <w:r>
        <w:br/>
      </w:r>
    </w:p>
    <w:p w14:paraId="615D85CC" w14:textId="6E09D8DC" w:rsidR="00197EF7" w:rsidRDefault="003E050D">
      <w:pPr>
        <w:widowControl w:val="0"/>
      </w:pPr>
      <w:r w:rsidRPr="003E050D">
        <w:t>Rotary emphasizes “Service Above Self.” How has your art been used to serve or impact your community?</w:t>
      </w:r>
    </w:p>
    <w:p w14:paraId="26C7AD4F" w14:textId="55508424" w:rsidR="00197EF7" w:rsidRDefault="00197EF7">
      <w:pPr>
        <w:widowControl w:val="0"/>
      </w:pPr>
    </w:p>
    <w:p w14:paraId="26F5D080" w14:textId="3D8ED2C2" w:rsidR="00197EF7" w:rsidRDefault="00197EF7">
      <w:pPr>
        <w:widowControl w:val="0"/>
      </w:pPr>
    </w:p>
    <w:p w14:paraId="2B383C16" w14:textId="2765E924" w:rsidR="00197EF7" w:rsidRDefault="00197EF7">
      <w:pPr>
        <w:widowControl w:val="0"/>
      </w:pPr>
    </w:p>
    <w:p w14:paraId="0BADD90E" w14:textId="405574E7" w:rsidR="00197EF7" w:rsidRDefault="00197EF7" w:rsidP="00197EF7">
      <w:pPr>
        <w:widowControl w:val="0"/>
        <w:ind w:firstLine="720"/>
      </w:pPr>
    </w:p>
    <w:p w14:paraId="29728F3F" w14:textId="77777777" w:rsidR="00197EF7" w:rsidRDefault="00197EF7" w:rsidP="00197EF7">
      <w:pPr>
        <w:widowControl w:val="0"/>
        <w:ind w:firstLine="720"/>
      </w:pPr>
    </w:p>
    <w:p w14:paraId="1014053E" w14:textId="6B19D9C9" w:rsidR="00197EF7" w:rsidRDefault="00197EF7">
      <w:pPr>
        <w:widowControl w:val="0"/>
      </w:pPr>
    </w:p>
    <w:p w14:paraId="59C4F20C" w14:textId="77777777" w:rsidR="00197EF7" w:rsidRDefault="00197EF7">
      <w:pPr>
        <w:widowControl w:val="0"/>
      </w:pPr>
    </w:p>
    <w:p w14:paraId="76946942" w14:textId="369712C5" w:rsidR="00197EF7" w:rsidRDefault="00197EF7">
      <w:pPr>
        <w:widowControl w:val="0"/>
      </w:pPr>
    </w:p>
    <w:p w14:paraId="5CFCC54F" w14:textId="77777777" w:rsidR="00CE2508" w:rsidRDefault="00CE2508" w:rsidP="00197EF7">
      <w:pPr>
        <w:widowControl w:val="0"/>
        <w:rPr>
          <w:iCs/>
        </w:rPr>
      </w:pPr>
    </w:p>
    <w:p w14:paraId="33A4DD58" w14:textId="3F2EA085" w:rsidR="00197EF7" w:rsidRDefault="003E050D">
      <w:pPr>
        <w:widowControl w:val="0"/>
      </w:pPr>
      <w:r w:rsidRPr="003E050D">
        <w:rPr>
          <w:iCs/>
        </w:rPr>
        <w:t>If awarded this scholarship, how would you use it to maximize both your artistic growth and your ability to serve others?</w:t>
      </w:r>
    </w:p>
    <w:p w14:paraId="02D86C2A" w14:textId="77777777" w:rsidR="006514CA" w:rsidRDefault="006514CA">
      <w:pPr>
        <w:widowControl w:val="0"/>
      </w:pPr>
    </w:p>
    <w:p w14:paraId="43BA44C6" w14:textId="62B589E6" w:rsidR="006514CA" w:rsidRDefault="006514CA">
      <w:pPr>
        <w:widowControl w:val="0"/>
      </w:pPr>
    </w:p>
    <w:p w14:paraId="69781BDC" w14:textId="3FD1C8EC" w:rsidR="00AB47FF" w:rsidRDefault="00AB47FF">
      <w:pPr>
        <w:widowControl w:val="0"/>
      </w:pPr>
    </w:p>
    <w:p w14:paraId="0CA10D73" w14:textId="77777777" w:rsidR="00197EF7" w:rsidRDefault="00197EF7">
      <w:pPr>
        <w:widowControl w:val="0"/>
      </w:pPr>
    </w:p>
    <w:p w14:paraId="6B8ACB20" w14:textId="77777777" w:rsidR="00197EF7" w:rsidRDefault="00197EF7">
      <w:pPr>
        <w:widowControl w:val="0"/>
      </w:pPr>
    </w:p>
    <w:p w14:paraId="70FCC001" w14:textId="77777777" w:rsidR="00197EF7" w:rsidRDefault="00197EF7">
      <w:pPr>
        <w:widowControl w:val="0"/>
      </w:pPr>
    </w:p>
    <w:p w14:paraId="04CCD874" w14:textId="77777777" w:rsidR="00197EF7" w:rsidRDefault="00197EF7">
      <w:pPr>
        <w:widowControl w:val="0"/>
      </w:pPr>
    </w:p>
    <w:p w14:paraId="7D85FD6E" w14:textId="77777777" w:rsidR="00197EF7" w:rsidRDefault="00197EF7">
      <w:pPr>
        <w:widowControl w:val="0"/>
      </w:pPr>
    </w:p>
    <w:p w14:paraId="4DEB5DE6" w14:textId="77777777" w:rsidR="00CE2508" w:rsidRDefault="00CE2508">
      <w:pPr>
        <w:widowControl w:val="0"/>
      </w:pPr>
    </w:p>
    <w:p w14:paraId="55DE6554" w14:textId="77777777" w:rsidR="00CE2508" w:rsidRDefault="00CE2508">
      <w:pPr>
        <w:widowControl w:val="0"/>
      </w:pPr>
    </w:p>
    <w:p w14:paraId="685B1624" w14:textId="5B9CBC42" w:rsidR="00AB47FF" w:rsidRPr="00197EF7" w:rsidRDefault="00197EF7">
      <w:pPr>
        <w:widowControl w:val="0"/>
      </w:pPr>
      <w:r>
        <w:t xml:space="preserve">All applications must be completed and </w:t>
      </w:r>
      <w:r w:rsidR="00CE2508">
        <w:t xml:space="preserve">turned into the </w:t>
      </w:r>
      <w:r w:rsidR="00D73B4A">
        <w:t>Counseling Office</w:t>
      </w:r>
      <w:r w:rsidR="00CE2508">
        <w:t xml:space="preserve"> no later than</w:t>
      </w:r>
      <w:r>
        <w:t xml:space="preserve"> April </w:t>
      </w:r>
      <w:r w:rsidR="00E00389">
        <w:t>25</w:t>
      </w:r>
      <w:r>
        <w:t xml:space="preserve">, </w:t>
      </w:r>
      <w:r w:rsidR="00CE2508">
        <w:t>202</w:t>
      </w:r>
      <w:r w:rsidR="00E00389">
        <w:t>5</w:t>
      </w:r>
      <w:r w:rsidR="00CE2508">
        <w:t>,</w:t>
      </w:r>
      <w:r>
        <w:t xml:space="preserve"> to be considered for </w:t>
      </w:r>
      <w:r w:rsidR="00E00389">
        <w:t>scholarships</w:t>
      </w:r>
      <w:r>
        <w:t>.</w:t>
      </w:r>
      <w:bookmarkStart w:id="2" w:name="_Hlk65500439"/>
      <w:r w:rsidR="00CE2508">
        <w:t xml:space="preserve">  Please schedule a 15-minute interview</w:t>
      </w:r>
      <w:r w:rsidR="00203FB3">
        <w:t xml:space="preserve"> M</w:t>
      </w:r>
      <w:r w:rsidR="00D73B4A">
        <w:t>r</w:t>
      </w:r>
      <w:r w:rsidR="00203FB3">
        <w:t xml:space="preserve">s. Crisler </w:t>
      </w:r>
      <w:r w:rsidR="00CE2508">
        <w:t xml:space="preserve">at the time you turn in your application.  </w:t>
      </w:r>
      <w:r w:rsidR="003E050D">
        <w:t>Please plan to present your art portfolio at the time of the interview.</w:t>
      </w:r>
    </w:p>
    <w:bookmarkEnd w:id="2"/>
    <w:p w14:paraId="20B147F7" w14:textId="4C22A32D" w:rsidR="00AB47FF" w:rsidRDefault="00AB47FF">
      <w:pPr>
        <w:widowControl w:val="0"/>
      </w:pPr>
    </w:p>
    <w:p w14:paraId="67DAC405" w14:textId="0651F697" w:rsidR="008E47B1" w:rsidRDefault="00197EF7">
      <w:pPr>
        <w:widowControl w:val="0"/>
      </w:pPr>
      <w:r>
        <w:t xml:space="preserve">If you have any questions prior to submission, please contact Dave King at </w:t>
      </w:r>
      <w:hyperlink r:id="rId9" w:history="1">
        <w:r w:rsidR="00CE2508" w:rsidRPr="00B76D12">
          <w:rPr>
            <w:rStyle w:val="Hyperlink"/>
          </w:rPr>
          <w:t>lakegeorgerotaryclub@gmail.com</w:t>
        </w:r>
      </w:hyperlink>
    </w:p>
    <w:p w14:paraId="116DB3D5" w14:textId="77777777" w:rsidR="008E47B1" w:rsidRDefault="008E47B1">
      <w:r>
        <w:br w:type="page"/>
      </w:r>
    </w:p>
    <w:p w14:paraId="78E9232C" w14:textId="303AB213" w:rsidR="008E47B1" w:rsidRDefault="008E47B1" w:rsidP="008E47B1">
      <w:pPr>
        <w:widowControl w:val="0"/>
        <w:jc w:val="center"/>
      </w:pPr>
      <w:r w:rsidRPr="003E050D">
        <w:rPr>
          <w:rFonts w:ascii="Dutch" w:hAnsi="Dutch"/>
          <w:b/>
          <w:color w:val="FFFFFF" w:themeColor="background1"/>
          <w:sz w:val="28"/>
          <w:highlight w:val="darkMagenta"/>
        </w:rPr>
        <w:lastRenderedPageBreak/>
        <w:t xml:space="preserve">APPLICATION B – </w:t>
      </w:r>
      <w:r>
        <w:rPr>
          <w:rFonts w:ascii="Dutch" w:hAnsi="Dutch"/>
          <w:b/>
          <w:color w:val="FFFFFF" w:themeColor="background1"/>
          <w:sz w:val="28"/>
          <w:highlight w:val="darkMagenta"/>
        </w:rPr>
        <w:t xml:space="preserve">ART </w:t>
      </w:r>
      <w:r w:rsidRPr="003E050D">
        <w:rPr>
          <w:rFonts w:ascii="Dutch" w:hAnsi="Dutch"/>
          <w:b/>
          <w:color w:val="FFFFFF" w:themeColor="background1"/>
          <w:sz w:val="28"/>
          <w:highlight w:val="darkMagenta"/>
        </w:rPr>
        <w:t>SCHOLARSHIP</w:t>
      </w:r>
      <w:r>
        <w:rPr>
          <w:rFonts w:ascii="Dutch" w:hAnsi="Dutch"/>
          <w:b/>
          <w:color w:val="FFFFFF" w:themeColor="background1"/>
          <w:sz w:val="28"/>
        </w:rPr>
        <w:br/>
      </w:r>
      <w:r>
        <w:rPr>
          <w:rFonts w:ascii="Dutch" w:hAnsi="Dutch"/>
          <w:b/>
          <w:color w:val="FFFFFF" w:themeColor="background1"/>
          <w:sz w:val="28"/>
        </w:rPr>
        <w:br/>
      </w:r>
      <w:r>
        <w:rPr>
          <w:rFonts w:ascii="Dutch" w:hAnsi="Dutch"/>
          <w:b/>
          <w:color w:val="FFFFFF" w:themeColor="background1"/>
          <w:sz w:val="28"/>
        </w:rPr>
        <w:br/>
      </w:r>
      <w:r>
        <w:t>202</w:t>
      </w:r>
      <w:r>
        <w:t>5</w:t>
      </w:r>
      <w:r>
        <w:t xml:space="preserve"> LAKE GEORGE ROTARY ART SCHOLARSHIP</w:t>
      </w:r>
    </w:p>
    <w:p w14:paraId="22F7356A" w14:textId="77777777" w:rsidR="008E47B1" w:rsidRDefault="008E47B1" w:rsidP="008E47B1">
      <w:pPr>
        <w:widowControl w:val="0"/>
        <w:jc w:val="center"/>
      </w:pPr>
    </w:p>
    <w:p w14:paraId="00C8E2AD" w14:textId="68BD89DC" w:rsidR="008E47B1" w:rsidRDefault="008E47B1" w:rsidP="008E47B1">
      <w:pPr>
        <w:widowControl w:val="0"/>
        <w:jc w:val="center"/>
      </w:pPr>
      <w:r>
        <w:t>Lake George High School Seniors who are interested in pursuing a career in a Visual Art Related Field (such as Photography, Graphic Design, Painting, Ceramics, Illustration, Sculpture, etc.) including Art Education and are accepted as a matriculated declared college art major, are invited to apply for scholarship up to $</w:t>
      </w:r>
      <w:r>
        <w:t>2</w:t>
      </w:r>
      <w:r>
        <w:t xml:space="preserve">000, sponsored by The Lake George Rotary Club. It is to be used at a </w:t>
      </w:r>
      <w:r>
        <w:t>two- or four-year</w:t>
      </w:r>
      <w:r>
        <w:t xml:space="preserve"> accredited educational institution.  |</w:t>
      </w:r>
    </w:p>
    <w:p w14:paraId="35ACBF0B" w14:textId="77777777" w:rsidR="008E47B1" w:rsidRDefault="008E47B1" w:rsidP="008E47B1">
      <w:pPr>
        <w:widowControl w:val="0"/>
        <w:jc w:val="center"/>
      </w:pPr>
    </w:p>
    <w:p w14:paraId="3F29EBAE" w14:textId="24B1C02A" w:rsidR="008E47B1" w:rsidRDefault="008E47B1" w:rsidP="008E47B1">
      <w:pPr>
        <w:widowControl w:val="0"/>
        <w:jc w:val="center"/>
      </w:pPr>
      <w:r>
        <w:t>To be eligible, students must be art majors, college-bound or vocational school-bound high school seniors at the time of application and pursuing their education further, full time for the first time in the fall of 202</w:t>
      </w:r>
      <w:r>
        <w:t>5</w:t>
      </w:r>
      <w:r>
        <w:t xml:space="preserve">.  Applicants will be judged based upon artistic merit, academic achievements, extracurricular and community activities and the quality of their written essay application.   The high school art teachers </w:t>
      </w:r>
      <w:r>
        <w:t>are encourage to nominate students who they feel are best qualified for this scholarship.</w:t>
      </w:r>
    </w:p>
    <w:p w14:paraId="4643399E" w14:textId="77777777" w:rsidR="008E47B1" w:rsidRDefault="008E47B1" w:rsidP="008E47B1">
      <w:pPr>
        <w:widowControl w:val="0"/>
        <w:jc w:val="center"/>
      </w:pPr>
    </w:p>
    <w:p w14:paraId="1C064036" w14:textId="77777777" w:rsidR="008E47B1" w:rsidRDefault="008E47B1" w:rsidP="008E47B1">
      <w:pPr>
        <w:widowControl w:val="0"/>
        <w:jc w:val="center"/>
      </w:pPr>
      <w:r>
        <w:t>All applicants for the art award will be asked to complete and submit an application and show a portfolio of work to the Rotary Scholarship Selection Committee in person at a scheduled interview (5-10 minutes in length) on a day and time to be determined when you turn in your application.  Please contact Ms. Crisler to schedule your 15-minute interview at the time you turn in your application.</w:t>
      </w:r>
    </w:p>
    <w:p w14:paraId="36DA1AFB" w14:textId="77777777" w:rsidR="008E47B1" w:rsidRDefault="008E47B1" w:rsidP="008E47B1">
      <w:pPr>
        <w:widowControl w:val="0"/>
        <w:jc w:val="center"/>
      </w:pPr>
    </w:p>
    <w:p w14:paraId="6849CDF9" w14:textId="77777777" w:rsidR="008E47B1" w:rsidRDefault="008E47B1" w:rsidP="008E47B1">
      <w:pPr>
        <w:widowControl w:val="0"/>
        <w:jc w:val="center"/>
      </w:pPr>
      <w:r>
        <w:t>Community service experience is not required to apply for the art award but if you have a service background please share that information on the application.</w:t>
      </w:r>
    </w:p>
    <w:p w14:paraId="726FAB89" w14:textId="77777777" w:rsidR="008E47B1" w:rsidRDefault="008E47B1" w:rsidP="008E47B1">
      <w:pPr>
        <w:widowControl w:val="0"/>
        <w:jc w:val="center"/>
      </w:pPr>
    </w:p>
    <w:p w14:paraId="41149E0E" w14:textId="77777777" w:rsidR="008E47B1" w:rsidRDefault="008E47B1" w:rsidP="008E47B1">
      <w:pPr>
        <w:widowControl w:val="0"/>
        <w:jc w:val="center"/>
      </w:pPr>
      <w:r>
        <w:t xml:space="preserve">For more information or for an application, please contact the guidance office.  </w:t>
      </w:r>
    </w:p>
    <w:p w14:paraId="4F005F85" w14:textId="77777777" w:rsidR="008E47B1" w:rsidRDefault="008E47B1" w:rsidP="008E47B1">
      <w:pPr>
        <w:widowControl w:val="0"/>
        <w:jc w:val="center"/>
      </w:pPr>
    </w:p>
    <w:p w14:paraId="75A2EC59" w14:textId="35CD6A11" w:rsidR="00AB47FF" w:rsidRDefault="008E47B1" w:rsidP="008E47B1">
      <w:pPr>
        <w:widowControl w:val="0"/>
        <w:jc w:val="center"/>
      </w:pPr>
      <w:r w:rsidRPr="008E47B1">
        <w:rPr>
          <w:highlight w:val="yellow"/>
        </w:rPr>
        <w:t xml:space="preserve">Deadline: April </w:t>
      </w:r>
      <w:r w:rsidRPr="008E47B1">
        <w:rPr>
          <w:highlight w:val="yellow"/>
        </w:rPr>
        <w:t>25</w:t>
      </w:r>
      <w:r w:rsidRPr="008E47B1">
        <w:rPr>
          <w:highlight w:val="yellow"/>
        </w:rPr>
        <w:t>,</w:t>
      </w:r>
      <w:r>
        <w:rPr>
          <w:highlight w:val="yellow"/>
        </w:rPr>
        <w:t xml:space="preserve"> </w:t>
      </w:r>
      <w:r w:rsidRPr="008E47B1">
        <w:rPr>
          <w:highlight w:val="yellow"/>
        </w:rPr>
        <w:t>202</w:t>
      </w:r>
      <w:r w:rsidRPr="008E47B1">
        <w:rPr>
          <w:highlight w:val="yellow"/>
        </w:rPr>
        <w:t>5</w:t>
      </w:r>
      <w:r w:rsidRPr="008E47B1">
        <w:rPr>
          <w:highlight w:val="yellow"/>
        </w:rPr>
        <w:t xml:space="preserve"> at </w:t>
      </w:r>
      <w:r w:rsidR="00D73B4A">
        <w:rPr>
          <w:highlight w:val="yellow"/>
        </w:rPr>
        <w:t>3:30</w:t>
      </w:r>
      <w:r w:rsidRPr="008E47B1">
        <w:rPr>
          <w:highlight w:val="yellow"/>
        </w:rPr>
        <w:t xml:space="preserve"> pm</w:t>
      </w:r>
    </w:p>
    <w:sectPr w:rsidR="00AB47FF">
      <w:footnotePr>
        <w:numFmt w:val="lowerLetter"/>
      </w:footnotePr>
      <w:endnotePr>
        <w:numFmt w:val="lowerLetter"/>
      </w:endnotePr>
      <w:pgSz w:w="12240" w:h="15840"/>
      <w:pgMar w:top="1200" w:right="1440" w:bottom="120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80DF" w14:textId="77777777" w:rsidR="00AA66FF" w:rsidRDefault="00AA66FF" w:rsidP="00FD4546">
      <w:r>
        <w:separator/>
      </w:r>
    </w:p>
  </w:endnote>
  <w:endnote w:type="continuationSeparator" w:id="0">
    <w:p w14:paraId="208C1FBE" w14:textId="77777777" w:rsidR="00AA66FF" w:rsidRDefault="00AA66FF" w:rsidP="00FD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tch">
    <w:altName w:val="Courier New"/>
    <w:panose1 w:val="00000000000000000000"/>
    <w:charset w:val="00"/>
    <w:family w:val="swiss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AFA86" w14:textId="77777777" w:rsidR="00AA66FF" w:rsidRDefault="00AA66FF" w:rsidP="00FD4546">
      <w:r>
        <w:separator/>
      </w:r>
    </w:p>
  </w:footnote>
  <w:footnote w:type="continuationSeparator" w:id="0">
    <w:p w14:paraId="45A78200" w14:textId="77777777" w:rsidR="00AA66FF" w:rsidRDefault="00AA66FF" w:rsidP="00FD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662"/>
    <w:rsid w:val="00003864"/>
    <w:rsid w:val="00004672"/>
    <w:rsid w:val="00070DD5"/>
    <w:rsid w:val="000723F2"/>
    <w:rsid w:val="0009340D"/>
    <w:rsid w:val="000F28F6"/>
    <w:rsid w:val="00101EC1"/>
    <w:rsid w:val="00114E9D"/>
    <w:rsid w:val="00156E0A"/>
    <w:rsid w:val="00163ADD"/>
    <w:rsid w:val="00184D91"/>
    <w:rsid w:val="00197EF7"/>
    <w:rsid w:val="001B5A47"/>
    <w:rsid w:val="001C3176"/>
    <w:rsid w:val="001C334B"/>
    <w:rsid w:val="00203FB3"/>
    <w:rsid w:val="00216F62"/>
    <w:rsid w:val="00226935"/>
    <w:rsid w:val="002F1B61"/>
    <w:rsid w:val="00363BC3"/>
    <w:rsid w:val="003E050D"/>
    <w:rsid w:val="00430159"/>
    <w:rsid w:val="004E2D1F"/>
    <w:rsid w:val="0052512F"/>
    <w:rsid w:val="00544B06"/>
    <w:rsid w:val="00585B2A"/>
    <w:rsid w:val="005A028C"/>
    <w:rsid w:val="005A3E0F"/>
    <w:rsid w:val="00604A6A"/>
    <w:rsid w:val="006405B5"/>
    <w:rsid w:val="006514CA"/>
    <w:rsid w:val="0065672D"/>
    <w:rsid w:val="00676F03"/>
    <w:rsid w:val="006817F1"/>
    <w:rsid w:val="00684834"/>
    <w:rsid w:val="006E1EF7"/>
    <w:rsid w:val="006E2151"/>
    <w:rsid w:val="00702FC6"/>
    <w:rsid w:val="00706D0B"/>
    <w:rsid w:val="00780358"/>
    <w:rsid w:val="0078290D"/>
    <w:rsid w:val="00790744"/>
    <w:rsid w:val="007B7BC1"/>
    <w:rsid w:val="007E0F54"/>
    <w:rsid w:val="00887BB5"/>
    <w:rsid w:val="008A7D9E"/>
    <w:rsid w:val="008D6FB9"/>
    <w:rsid w:val="008E47B1"/>
    <w:rsid w:val="008F311C"/>
    <w:rsid w:val="008F5F2C"/>
    <w:rsid w:val="00935EA0"/>
    <w:rsid w:val="00995298"/>
    <w:rsid w:val="00996983"/>
    <w:rsid w:val="009A654A"/>
    <w:rsid w:val="00A205B4"/>
    <w:rsid w:val="00A31697"/>
    <w:rsid w:val="00A473AE"/>
    <w:rsid w:val="00A4796A"/>
    <w:rsid w:val="00A54554"/>
    <w:rsid w:val="00A74673"/>
    <w:rsid w:val="00A836A1"/>
    <w:rsid w:val="00A96438"/>
    <w:rsid w:val="00AA66FF"/>
    <w:rsid w:val="00AA751A"/>
    <w:rsid w:val="00AB47FF"/>
    <w:rsid w:val="00AD29EE"/>
    <w:rsid w:val="00AD72A2"/>
    <w:rsid w:val="00AE020B"/>
    <w:rsid w:val="00AE6607"/>
    <w:rsid w:val="00AF04E4"/>
    <w:rsid w:val="00B33953"/>
    <w:rsid w:val="00B72EB1"/>
    <w:rsid w:val="00BD2C5E"/>
    <w:rsid w:val="00C078A0"/>
    <w:rsid w:val="00C37195"/>
    <w:rsid w:val="00C704A6"/>
    <w:rsid w:val="00C71026"/>
    <w:rsid w:val="00C7104C"/>
    <w:rsid w:val="00CB5AD6"/>
    <w:rsid w:val="00CD0057"/>
    <w:rsid w:val="00CE2508"/>
    <w:rsid w:val="00D73B4A"/>
    <w:rsid w:val="00D74E97"/>
    <w:rsid w:val="00D8745D"/>
    <w:rsid w:val="00DA4554"/>
    <w:rsid w:val="00DD3A6D"/>
    <w:rsid w:val="00DE5662"/>
    <w:rsid w:val="00E00389"/>
    <w:rsid w:val="00E701CD"/>
    <w:rsid w:val="00E714CF"/>
    <w:rsid w:val="00EB0359"/>
    <w:rsid w:val="00EC6856"/>
    <w:rsid w:val="00ED5443"/>
    <w:rsid w:val="00F82D65"/>
    <w:rsid w:val="00FB3412"/>
    <w:rsid w:val="00FD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7D2A13"/>
  <w15:chartTrackingRefBased/>
  <w15:docId w15:val="{5EEF4593-EF8A-481E-89F3-53A14E5F5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BC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5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FD4546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D45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FD4546"/>
    <w:rPr>
      <w:sz w:val="24"/>
    </w:rPr>
  </w:style>
  <w:style w:type="character" w:styleId="Hyperlink">
    <w:name w:val="Hyperlink"/>
    <w:uiPriority w:val="99"/>
    <w:unhideWhenUsed/>
    <w:rsid w:val="00AB47F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B47F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0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kegeorgerotary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9F2BD-76ED-44F5-95B0-4904E9B5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3</Pages>
  <Words>577</Words>
  <Characters>3093</Characters>
  <Application>Microsoft Office Word</Application>
  <DocSecurity>0</DocSecurity>
  <Lines>53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cp:lastModifiedBy>Dave King</cp:lastModifiedBy>
  <cp:revision>4</cp:revision>
  <cp:lastPrinted>2023-03-22T13:23:00Z</cp:lastPrinted>
  <dcterms:created xsi:type="dcterms:W3CDTF">2025-03-19T17:22:00Z</dcterms:created>
  <dcterms:modified xsi:type="dcterms:W3CDTF">2025-03-24T15:41:00Z</dcterms:modified>
</cp:coreProperties>
</file>